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67" w:rsidRDefault="00DA0C67" w:rsidP="00DA0C67">
      <w:pPr>
        <w:jc w:val="center"/>
        <w:rPr>
          <w:b/>
        </w:rPr>
      </w:pPr>
      <w:r>
        <w:rPr>
          <w:b/>
        </w:rPr>
        <w:t>Аннотация к рабочей программе по информатике</w:t>
      </w:r>
    </w:p>
    <w:p w:rsidR="00DA0C67" w:rsidRDefault="00DA0C67" w:rsidP="00DA0C67">
      <w:pPr>
        <w:jc w:val="center"/>
        <w:rPr>
          <w:b/>
        </w:rPr>
      </w:pPr>
      <w:r>
        <w:rPr>
          <w:b/>
        </w:rPr>
        <w:t>для 10 -11 классов общеобразовательной школы</w:t>
      </w:r>
    </w:p>
    <w:p w:rsidR="00DA0C67" w:rsidRDefault="00DA0C67" w:rsidP="00DA0C67"/>
    <w:p w:rsidR="00DA0C67" w:rsidRDefault="00DA0C67" w:rsidP="00DA0C67">
      <w:pPr>
        <w:rPr>
          <w:sz w:val="24"/>
          <w:szCs w:val="24"/>
        </w:rPr>
      </w:pPr>
      <w:r>
        <w:rPr>
          <w:sz w:val="24"/>
          <w:szCs w:val="24"/>
        </w:rPr>
        <w:t xml:space="preserve">Социально-экономический, </w:t>
      </w:r>
      <w:proofErr w:type="gramStart"/>
      <w:r>
        <w:rPr>
          <w:sz w:val="24"/>
          <w:szCs w:val="24"/>
        </w:rPr>
        <w:t>естественно-научный</w:t>
      </w:r>
      <w:proofErr w:type="gramEnd"/>
      <w:r>
        <w:rPr>
          <w:sz w:val="24"/>
          <w:szCs w:val="24"/>
        </w:rPr>
        <w:t>, гуманитарный, универсальный  профили</w:t>
      </w:r>
    </w:p>
    <w:p w:rsidR="00DA0C67" w:rsidRDefault="00DA0C67" w:rsidP="00DA0C6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Данный учебный курс осваивается учащимися в 10-11 классе в объеме 1 час в неделю (34 часа в год, 68 часов за 2 года)  после изучения   базового курса информатики в основной школе (в 7-9 классах).</w:t>
      </w:r>
    </w:p>
    <w:p w:rsidR="00DA0C67" w:rsidRDefault="00DA0C67" w:rsidP="00DA0C6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Программа основана на «Федеральном государственном образовательном стандарте среднего общего образования по информатике и ИКТ», Примерной программе курса «Информатика и ИКТ» для 10-11 классов (базовый уровень),  авторской программе Семакина И.Г..</w:t>
      </w:r>
    </w:p>
    <w:p w:rsidR="00DA0C67" w:rsidRDefault="00DA0C67" w:rsidP="00DA0C67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Изучение курса обеспечивается учебно-методическим комплексом, включающим в себя:</w:t>
      </w:r>
    </w:p>
    <w:p w:rsidR="00DA0C67" w:rsidRDefault="00DA0C67" w:rsidP="00DA0C67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Учебник Семакин И.Г., </w:t>
      </w:r>
      <w:proofErr w:type="spellStart"/>
      <w:r>
        <w:rPr>
          <w:sz w:val="24"/>
          <w:szCs w:val="24"/>
        </w:rPr>
        <w:t>Хеннер</w:t>
      </w:r>
      <w:proofErr w:type="spellEnd"/>
      <w:r>
        <w:rPr>
          <w:sz w:val="24"/>
          <w:szCs w:val="24"/>
        </w:rPr>
        <w:t xml:space="preserve"> Е.К. «Информатика  и ИКТ, 10-11 класс. Базовый уровень». </w:t>
      </w:r>
    </w:p>
    <w:p w:rsidR="00DA0C67" w:rsidRDefault="00DA0C67" w:rsidP="00DA0C67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Компьютерный практикум Семакин И.Г., </w:t>
      </w:r>
      <w:proofErr w:type="spellStart"/>
      <w:r>
        <w:rPr>
          <w:sz w:val="24"/>
          <w:szCs w:val="24"/>
        </w:rPr>
        <w:t>Хеннер</w:t>
      </w:r>
      <w:proofErr w:type="spellEnd"/>
      <w:r>
        <w:rPr>
          <w:sz w:val="24"/>
          <w:szCs w:val="24"/>
        </w:rPr>
        <w:t xml:space="preserve"> Е.К. </w:t>
      </w:r>
    </w:p>
    <w:p w:rsidR="00DA0C67" w:rsidRDefault="00DA0C67" w:rsidP="00DA0C67">
      <w:pPr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Учебник и компьютерный практикум в совокупности обеспечивают выполнение всех требований образовательного стандарта и примерной программы в их теоретической  и практической  составляющих: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освоение системы базовых знаний,  овладение умениями информационной деятельности,  развитие и  воспитание учащихся,  применение опыта использования ИКТ в различных сферах индивидуальной деятельности.</w:t>
      </w:r>
      <w:proofErr w:type="gramEnd"/>
    </w:p>
    <w:p w:rsidR="00DA0C67" w:rsidRDefault="00DA0C67" w:rsidP="00DA0C67">
      <w:pPr>
        <w:tabs>
          <w:tab w:val="left" w:pos="20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Основные содержательные линии  общеобразовательного курса базового уровня для старшей школы расширяют и углубляют следующие   содержательные линии  курса информатики в основной школе:</w:t>
      </w:r>
    </w:p>
    <w:p w:rsidR="00DA0C67" w:rsidRDefault="00DA0C67" w:rsidP="00DA0C6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Линию информация и информационных процессов</w:t>
      </w:r>
      <w:r>
        <w:rPr>
          <w:sz w:val="24"/>
          <w:szCs w:val="24"/>
        </w:rPr>
        <w:t xml:space="preserve"> (определение информации, измерение информации, универсальность дискретного представления информации; процессы хранения, передачи и обработка информации  в информационных системах;  информационные основы процессов управления);</w:t>
      </w:r>
    </w:p>
    <w:p w:rsidR="00DA0C67" w:rsidRDefault="00DA0C67" w:rsidP="00DA0C6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Линию моделирования и формализации</w:t>
      </w:r>
      <w:r>
        <w:rPr>
          <w:sz w:val="24"/>
          <w:szCs w:val="24"/>
        </w:rPr>
        <w:t xml:space="preserve"> (моделирование как метод познания: информационное моделирование: основные типы информационных моделей;  исследование на компьютере информационных моделей из различных предметных областей).</w:t>
      </w:r>
    </w:p>
    <w:p w:rsidR="00DA0C67" w:rsidRDefault="00DA0C67" w:rsidP="00DA0C6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Линию информационных технологий </w:t>
      </w:r>
      <w:r>
        <w:rPr>
          <w:sz w:val="24"/>
          <w:szCs w:val="24"/>
        </w:rPr>
        <w:t>(технологии работы с текстовой и графической информацией; технологии хранения, поиска и сортировки данных; технологии обработки числовой информации с помощью электронных таблиц; мультимедийные технологии).</w:t>
      </w:r>
    </w:p>
    <w:p w:rsidR="00DA0C67" w:rsidRDefault="00DA0C67" w:rsidP="00DA0C6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Линию компьютерных коммуникаций (</w:t>
      </w:r>
      <w:r>
        <w:rPr>
          <w:sz w:val="24"/>
          <w:szCs w:val="24"/>
        </w:rPr>
        <w:t>информационные ресурсы глобальных сетей, организация и информационные услуги Интернет).</w:t>
      </w:r>
    </w:p>
    <w:p w:rsidR="00DA0C67" w:rsidRDefault="00DA0C67" w:rsidP="00DA0C67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Линию социальной информатики </w:t>
      </w:r>
      <w:r>
        <w:rPr>
          <w:iCs/>
          <w:sz w:val="24"/>
          <w:szCs w:val="24"/>
        </w:rPr>
        <w:t>(информационные ресурсы общества, информационная культура, информационное право, информационная безопасность)</w:t>
      </w:r>
    </w:p>
    <w:p w:rsidR="00DA0C67" w:rsidRDefault="00DA0C67" w:rsidP="00DA0C67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Изучение информатики в 10-11 классах направлено на достижение следующих </w:t>
      </w:r>
      <w:r>
        <w:rPr>
          <w:i/>
          <w:iCs/>
          <w:color w:val="000000"/>
          <w:sz w:val="24"/>
          <w:szCs w:val="24"/>
        </w:rPr>
        <w:t>целей</w:t>
      </w:r>
      <w:r>
        <w:rPr>
          <w:color w:val="000000"/>
          <w:sz w:val="24"/>
          <w:szCs w:val="24"/>
        </w:rPr>
        <w:t xml:space="preserve">: </w:t>
      </w:r>
    </w:p>
    <w:p w:rsidR="00DA0C67" w:rsidRDefault="00DA0C67" w:rsidP="00DA0C67">
      <w:pPr>
        <w:pStyle w:val="a3"/>
        <w:ind w:right="-2" w:firstLine="283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мировоззрения, соответствующего современному уровню развития науки и техники;</w:t>
      </w:r>
    </w:p>
    <w:p w:rsidR="00DA0C67" w:rsidRDefault="00DA0C67" w:rsidP="00DA0C67">
      <w:pPr>
        <w:pStyle w:val="a3"/>
        <w:ind w:right="-2" w:firstLine="283"/>
        <w:rPr>
          <w:sz w:val="24"/>
          <w:szCs w:val="24"/>
        </w:rPr>
      </w:pPr>
      <w:r>
        <w:rPr>
          <w:sz w:val="24"/>
          <w:szCs w:val="24"/>
        </w:rPr>
        <w:t>-владение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A0C67" w:rsidRDefault="00DA0C67" w:rsidP="00DA0C67">
      <w:pPr>
        <w:pStyle w:val="a3"/>
        <w:ind w:right="-2" w:firstLine="283"/>
        <w:rPr>
          <w:sz w:val="24"/>
          <w:szCs w:val="24"/>
        </w:rPr>
      </w:pPr>
      <w:r>
        <w:rPr>
          <w:sz w:val="24"/>
          <w:szCs w:val="24"/>
        </w:rPr>
        <w:t xml:space="preserve">-готовность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</w:t>
      </w:r>
      <w:r>
        <w:rPr>
          <w:sz w:val="24"/>
          <w:szCs w:val="24"/>
        </w:rPr>
        <w:lastRenderedPageBreak/>
        <w:t>критически оценивать и интерпретировать информацию, получаемую из различных источников;</w:t>
      </w:r>
    </w:p>
    <w:p w:rsidR="00DA0C67" w:rsidRDefault="00DA0C67" w:rsidP="00DA0C67">
      <w:pPr>
        <w:pStyle w:val="a3"/>
        <w:ind w:right="-2" w:firstLine="283"/>
        <w:rPr>
          <w:b/>
          <w:sz w:val="24"/>
          <w:szCs w:val="24"/>
        </w:rPr>
      </w:pPr>
      <w:r>
        <w:rPr>
          <w:sz w:val="24"/>
          <w:szCs w:val="24"/>
        </w:rPr>
        <w:t xml:space="preserve">-умение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 </w:t>
      </w:r>
    </w:p>
    <w:p w:rsidR="00DA0C67" w:rsidRDefault="00DA0C67" w:rsidP="00DA0C67">
      <w:pPr>
        <w:pStyle w:val="a3"/>
        <w:ind w:right="-2" w:firstLine="283"/>
        <w:rPr>
          <w:sz w:val="24"/>
          <w:szCs w:val="24"/>
        </w:rPr>
      </w:pPr>
      <w:r>
        <w:rPr>
          <w:sz w:val="24"/>
          <w:szCs w:val="24"/>
        </w:rPr>
        <w:t>-владение системой базовых знаний, отражающих вклад информатики в формирование современной научной картины мира;</w:t>
      </w:r>
    </w:p>
    <w:p w:rsidR="00DA0C67" w:rsidRDefault="00DA0C67" w:rsidP="00DA0C67">
      <w:pPr>
        <w:pStyle w:val="a3"/>
        <w:ind w:right="-2" w:firstLine="283"/>
        <w:rPr>
          <w:sz w:val="24"/>
          <w:szCs w:val="24"/>
        </w:rPr>
      </w:pPr>
      <w:r>
        <w:rPr>
          <w:sz w:val="24"/>
          <w:szCs w:val="24"/>
        </w:rPr>
        <w:t>-систематизация знаний, относящихся к математическим объектам информатики; умение строить математические объекты информатики, в том числе логические формулы;</w:t>
      </w:r>
    </w:p>
    <w:p w:rsidR="00DA0C67" w:rsidRDefault="00DA0C67" w:rsidP="00DA0C67">
      <w:pPr>
        <w:pStyle w:val="a3"/>
        <w:ind w:right="-2" w:firstLine="283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</w:t>
      </w:r>
    </w:p>
    <w:p w:rsidR="00DA0C67" w:rsidRDefault="00DA0C67" w:rsidP="00DA0C67">
      <w:pPr>
        <w:pStyle w:val="a3"/>
        <w:ind w:right="-2" w:firstLine="283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представлений об устройстве современных компьютеров, о тенденциях развития компьютерных технологий; о понятии «операционная система» и основных функциях операционных систем; об общих принципах разработки и функционирования </w:t>
      </w:r>
      <w:proofErr w:type="gramStart"/>
      <w:r>
        <w:rPr>
          <w:sz w:val="24"/>
          <w:szCs w:val="24"/>
        </w:rPr>
        <w:t>интернет-приложений</w:t>
      </w:r>
      <w:proofErr w:type="gramEnd"/>
      <w:r>
        <w:rPr>
          <w:sz w:val="24"/>
          <w:szCs w:val="24"/>
        </w:rPr>
        <w:t>;</w:t>
      </w:r>
    </w:p>
    <w:p w:rsidR="00DA0C67" w:rsidRDefault="00DA0C67" w:rsidP="00DA0C67">
      <w:pPr>
        <w:pStyle w:val="a3"/>
        <w:ind w:right="-2" w:firstLine="283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надёжного функционирования средств ИКТ;</w:t>
      </w:r>
    </w:p>
    <w:p w:rsidR="00DA0C67" w:rsidRDefault="00DA0C67" w:rsidP="00DA0C67">
      <w:pPr>
        <w:pStyle w:val="a3"/>
        <w:ind w:right="-2" w:firstLine="283"/>
        <w:rPr>
          <w:sz w:val="24"/>
          <w:szCs w:val="24"/>
        </w:rPr>
      </w:pPr>
      <w:r>
        <w:rPr>
          <w:sz w:val="24"/>
          <w:szCs w:val="24"/>
        </w:rPr>
        <w:t>-понимания основ правовых аспектов использования компьютерных программ и работы в Интернете;</w:t>
      </w:r>
    </w:p>
    <w:p w:rsidR="00DA0C67" w:rsidRDefault="00DA0C67" w:rsidP="00DA0C67">
      <w:pPr>
        <w:pStyle w:val="a3"/>
        <w:ind w:right="-2" w:firstLine="283"/>
        <w:rPr>
          <w:sz w:val="24"/>
          <w:szCs w:val="24"/>
        </w:rPr>
      </w:pPr>
      <w:r>
        <w:rPr>
          <w:sz w:val="24"/>
          <w:szCs w:val="24"/>
        </w:rPr>
        <w:t xml:space="preserve">-владение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процессов;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представлений о необходимости анализа соответствия модели и моделируемого объекта (процесса); </w:t>
      </w:r>
    </w:p>
    <w:p w:rsidR="00DA0C67" w:rsidRDefault="00DA0C67" w:rsidP="00DA0C67">
      <w:pPr>
        <w:pStyle w:val="a3"/>
        <w:ind w:right="-2" w:firstLine="283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представлений о способах хранения и простейшей обработке данных; умение пользоваться базами данных и справочными системами; владение основными сведениями о базах данных, их структуре, средствах создания и работы с ними; </w:t>
      </w:r>
    </w:p>
    <w:p w:rsidR="00DA0C67" w:rsidRDefault="00DA0C67" w:rsidP="00DA0C67">
      <w:pPr>
        <w:pStyle w:val="a3"/>
        <w:ind w:right="-2" w:firstLine="283"/>
        <w:rPr>
          <w:sz w:val="24"/>
          <w:szCs w:val="24"/>
        </w:rPr>
      </w:pPr>
      <w:r>
        <w:rPr>
          <w:sz w:val="24"/>
          <w:szCs w:val="24"/>
        </w:rPr>
        <w:t>-владение навыками алгоритмического мышления и понимание необходимости формального описания алгоритмов.</w:t>
      </w:r>
    </w:p>
    <w:p w:rsidR="00FC177C" w:rsidRDefault="00DA0C67">
      <w:bookmarkStart w:id="0" w:name="_GoBack"/>
      <w:bookmarkEnd w:id="0"/>
    </w:p>
    <w:sectPr w:rsidR="00FC1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7E5D7752"/>
    <w:multiLevelType w:val="hybridMultilevel"/>
    <w:tmpl w:val="B49E9F60"/>
    <w:lvl w:ilvl="0" w:tplc="AFAE22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67"/>
    <w:rsid w:val="00600935"/>
    <w:rsid w:val="00624360"/>
    <w:rsid w:val="00DA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A0C67"/>
    <w:pPr>
      <w:shd w:val="clear" w:color="auto" w:fill="FFFFFF"/>
      <w:suppressAutoHyphens w:val="0"/>
      <w:jc w:val="both"/>
    </w:pPr>
    <w:rPr>
      <w:sz w:val="22"/>
      <w:szCs w:val="22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A0C67"/>
    <w:rPr>
      <w:rFonts w:ascii="Times New Roman" w:eastAsia="Times New Roman" w:hAnsi="Times New Roman" w:cs="Times New Roman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A0C67"/>
    <w:pPr>
      <w:shd w:val="clear" w:color="auto" w:fill="FFFFFF"/>
      <w:suppressAutoHyphens w:val="0"/>
      <w:jc w:val="both"/>
    </w:pPr>
    <w:rPr>
      <w:sz w:val="22"/>
      <w:szCs w:val="22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A0C67"/>
    <w:rPr>
      <w:rFonts w:ascii="Times New Roman" w:eastAsia="Times New Roman" w:hAnsi="Times New Roman" w:cs="Times New Roman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СНД</dc:creator>
  <cp:lastModifiedBy>СНД</cp:lastModifiedBy>
  <cp:revision>1</cp:revision>
  <dcterms:created xsi:type="dcterms:W3CDTF">2024-09-03T11:32:00Z</dcterms:created>
  <dcterms:modified xsi:type="dcterms:W3CDTF">2024-09-03T11:33:00Z</dcterms:modified>
</cp:coreProperties>
</file>